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7C60" w14:textId="7C86D642" w:rsidR="008A02C6" w:rsidRPr="00A86EC4" w:rsidRDefault="008A02C6" w:rsidP="00A1611A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b/>
          <w:sz w:val="24"/>
          <w:szCs w:val="24"/>
        </w:rPr>
        <w:t xml:space="preserve">Regulamin rekrutacji dzieci do Przedszkola </w:t>
      </w:r>
      <w:r w:rsidR="001C7B42" w:rsidRPr="00A86EC4">
        <w:rPr>
          <w:rFonts w:ascii="Times New Roman" w:hAnsi="Times New Roman" w:cs="Times New Roman"/>
          <w:b/>
          <w:sz w:val="24"/>
          <w:szCs w:val="24"/>
        </w:rPr>
        <w:t xml:space="preserve">Samorządowego </w:t>
      </w:r>
      <w:r w:rsidRPr="00A86EC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C7B42" w:rsidRPr="00A86EC4">
        <w:rPr>
          <w:rFonts w:ascii="Times New Roman" w:hAnsi="Times New Roman" w:cs="Times New Roman"/>
          <w:b/>
          <w:sz w:val="24"/>
          <w:szCs w:val="24"/>
        </w:rPr>
        <w:t xml:space="preserve">Bolkowie        </w:t>
      </w:r>
      <w:r w:rsidR="00A86EC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C7B42" w:rsidRPr="00A86E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6EC4">
        <w:rPr>
          <w:rFonts w:ascii="Times New Roman" w:hAnsi="Times New Roman" w:cs="Times New Roman"/>
          <w:b/>
          <w:sz w:val="24"/>
          <w:szCs w:val="24"/>
        </w:rPr>
        <w:t xml:space="preserve"> na rok szkolny 2024/2025</w:t>
      </w:r>
    </w:p>
    <w:p w14:paraId="38A12F9E" w14:textId="77777777" w:rsidR="008A02C6" w:rsidRPr="00A86EC4" w:rsidRDefault="008A02C6" w:rsidP="00A1611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AAC8879" w14:textId="77777777" w:rsidR="008A02C6" w:rsidRPr="00A86EC4" w:rsidRDefault="008A02C6" w:rsidP="00A161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Zasady przyjęcia dzieci do przedszkola na rok szkolny 2023/2024 określa:</w:t>
      </w:r>
    </w:p>
    <w:p w14:paraId="67FC4A78" w14:textId="77777777" w:rsidR="008A02C6" w:rsidRPr="00A86EC4" w:rsidRDefault="008A02C6" w:rsidP="00A1611A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Ustawa z dnia 14 grudnia 2016 r. Prawo oświatowe </w:t>
      </w:r>
      <w:r w:rsidRPr="00A86EC4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86EC4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Pr="00A86EC4">
        <w:rPr>
          <w:rFonts w:ascii="Times New Roman" w:hAnsi="Times New Roman" w:cs="Times New Roman"/>
          <w:iCs/>
          <w:sz w:val="24"/>
          <w:szCs w:val="24"/>
        </w:rPr>
        <w:t>. Dz. U. z 2023 r. poz. 900 ze zm.)</w:t>
      </w:r>
    </w:p>
    <w:p w14:paraId="54C1C67E" w14:textId="77777777" w:rsidR="008A02C6" w:rsidRPr="00A86EC4" w:rsidRDefault="008A02C6" w:rsidP="00A1611A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i Nauki z dnia 18 listopada 2022 r. w sprawie przeprowadzania postępowania rekrutacyjnego oraz postępowania uzupełniającego do publicznych przedszkoli, szkół, placówek i centrów</w:t>
      </w:r>
      <w:r w:rsidRPr="00A86EC4">
        <w:rPr>
          <w:rFonts w:ascii="Times New Roman" w:hAnsi="Times New Roman" w:cs="Times New Roman"/>
          <w:sz w:val="24"/>
          <w:szCs w:val="24"/>
        </w:rPr>
        <w:t xml:space="preserve"> (</w:t>
      </w:r>
      <w:r w:rsidRPr="00A86EC4">
        <w:rPr>
          <w:rFonts w:ascii="Times New Roman" w:eastAsia="Calibri" w:hAnsi="Times New Roman" w:cs="Times New Roman"/>
          <w:iCs/>
          <w:sz w:val="24"/>
          <w:szCs w:val="24"/>
        </w:rPr>
        <w:t>Dz.U. z 2022 r. poz. 2431)</w:t>
      </w:r>
      <w:r w:rsidRPr="00A86EC4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</w:p>
    <w:p w14:paraId="28E8B501" w14:textId="224F52BE" w:rsidR="008A02C6" w:rsidRPr="00A86EC4" w:rsidRDefault="008A02C6" w:rsidP="00A1611A">
      <w:pPr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i/>
          <w:sz w:val="24"/>
          <w:szCs w:val="24"/>
        </w:rPr>
        <w:t xml:space="preserve">Uchwała Rady </w:t>
      </w:r>
      <w:r w:rsidR="001C7B42" w:rsidRPr="00A86EC4">
        <w:rPr>
          <w:rFonts w:ascii="Times New Roman" w:hAnsi="Times New Roman" w:cs="Times New Roman"/>
          <w:i/>
          <w:sz w:val="24"/>
          <w:szCs w:val="24"/>
        </w:rPr>
        <w:t>Miejskiej</w:t>
      </w:r>
      <w:r w:rsidRPr="00A86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B42" w:rsidRPr="00A86EC4">
        <w:rPr>
          <w:rFonts w:ascii="Times New Roman" w:hAnsi="Times New Roman" w:cs="Times New Roman"/>
          <w:i/>
          <w:iCs/>
          <w:sz w:val="24"/>
          <w:szCs w:val="24"/>
        </w:rPr>
        <w:t>w Bolkowie</w:t>
      </w:r>
      <w:r w:rsidRPr="00A86EC4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C7B42" w:rsidRPr="00A86EC4">
        <w:rPr>
          <w:rFonts w:ascii="Times New Roman" w:hAnsi="Times New Roman" w:cs="Times New Roman"/>
          <w:i/>
          <w:sz w:val="24"/>
          <w:szCs w:val="24"/>
        </w:rPr>
        <w:t>XXXVIII/276/22</w:t>
      </w:r>
      <w:r w:rsidRPr="00A86EC4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1C7B42" w:rsidRPr="00A86EC4">
        <w:rPr>
          <w:rFonts w:ascii="Times New Roman" w:hAnsi="Times New Roman" w:cs="Times New Roman"/>
          <w:i/>
          <w:sz w:val="24"/>
          <w:szCs w:val="24"/>
        </w:rPr>
        <w:t>28 stycznia 2022r.</w:t>
      </w:r>
    </w:p>
    <w:p w14:paraId="44099730" w14:textId="79B7072F" w:rsidR="001C7B42" w:rsidRPr="00A86EC4" w:rsidRDefault="001C7B42" w:rsidP="00A1611A">
      <w:pPr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i/>
          <w:sz w:val="24"/>
          <w:szCs w:val="24"/>
        </w:rPr>
        <w:t xml:space="preserve">Zarządzenie nr 18/2024 Burmistrza Bolkowa z dnia 30 stycznia 2024r. w sprawie ustalenia terminów postępowania rekrutacyjnego oraz </w:t>
      </w:r>
      <w:r w:rsidR="002B68FC" w:rsidRPr="00A86EC4">
        <w:rPr>
          <w:rFonts w:ascii="Times New Roman" w:hAnsi="Times New Roman" w:cs="Times New Roman"/>
          <w:i/>
          <w:sz w:val="24"/>
          <w:szCs w:val="24"/>
        </w:rPr>
        <w:t>postępowania uzupełniającego, a także terminów składania dokumentów do przedszkoli, oddziałów przedszkolnych oraz klas pierwszych publicznych szkół podstawowych prowadzonych przez Gminę Bolków na rok szkolny 2024/2025</w:t>
      </w:r>
    </w:p>
    <w:p w14:paraId="0274AA0E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t>§ 2</w:t>
      </w:r>
    </w:p>
    <w:p w14:paraId="50AC8186" w14:textId="77777777" w:rsidR="008A02C6" w:rsidRPr="00A86EC4" w:rsidRDefault="008A02C6" w:rsidP="00A86EC4">
      <w:pPr>
        <w:widowControl w:val="0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Przedszkole prowadzi rekrutację w oparciu o zasadę powszechnej dostępności.</w:t>
      </w:r>
    </w:p>
    <w:p w14:paraId="04F1D27E" w14:textId="77777777" w:rsidR="008A02C6" w:rsidRPr="00A86EC4" w:rsidRDefault="008A02C6" w:rsidP="00A86EC4">
      <w:pPr>
        <w:widowControl w:val="0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Do przedszkola przyjmowane są dzieci w wieku od trzech do siedmiu lat. W szczególnie uzasadnionych przypadkach dyrektor może przyjąć do przedszkola dziecko, które ukończyło dwa i pół roku.</w:t>
      </w:r>
    </w:p>
    <w:p w14:paraId="4C24E9F7" w14:textId="77777777" w:rsidR="008A02C6" w:rsidRPr="00A86EC4" w:rsidRDefault="008A02C6" w:rsidP="00A86EC4">
      <w:pPr>
        <w:widowControl w:val="0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W procesie rekrutacji nie uczestniczą dzieci kontynuujące wychowanie przedszkolne w przedszkolu.</w:t>
      </w:r>
    </w:p>
    <w:p w14:paraId="3F30796E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t>§ 3</w:t>
      </w:r>
    </w:p>
    <w:p w14:paraId="41AF3C7D" w14:textId="40F204C7" w:rsidR="008A02C6" w:rsidRDefault="008A02C6" w:rsidP="00A16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Podstawą przyjęcia dziecka do przedszkola jest wniosek o przyjęcie dziecka, który może być pobrany drogą elektroniczną ze strony internetowej  lub bezpośrednio w przedszkolu.</w:t>
      </w:r>
    </w:p>
    <w:p w14:paraId="1D9C9B76" w14:textId="77777777" w:rsidR="00A86EC4" w:rsidRDefault="00A86EC4" w:rsidP="00A16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A2AB" w14:textId="77777777" w:rsidR="00A86EC4" w:rsidRPr="00A86EC4" w:rsidRDefault="00A86EC4" w:rsidP="00A16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3C51D" w14:textId="77777777" w:rsidR="002B68FC" w:rsidRPr="00A1611A" w:rsidRDefault="002B68FC" w:rsidP="00A1611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AB064D8" w14:textId="5542AF24" w:rsidR="008A02C6" w:rsidRPr="00A86EC4" w:rsidRDefault="002B68FC" w:rsidP="002B68FC">
      <w:pPr>
        <w:tabs>
          <w:tab w:val="left" w:pos="3504"/>
          <w:tab w:val="center" w:pos="4536"/>
        </w:tabs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86EC4">
        <w:rPr>
          <w:rFonts w:ascii="Times New Roman" w:hAnsi="Times New Roman" w:cs="Times New Roman"/>
          <w:b/>
          <w:sz w:val="24"/>
          <w:szCs w:val="24"/>
        </w:rPr>
        <w:tab/>
      </w:r>
      <w:r w:rsidR="008A02C6" w:rsidRPr="00A86EC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C199FB6" w14:textId="0A4BFB53" w:rsidR="008A02C6" w:rsidRPr="00A86EC4" w:rsidRDefault="008A02C6" w:rsidP="00A1611A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Wypełniony wniosek wraz z obowiązkowymi załącznikami należy złożyć w przedszkolu</w:t>
      </w:r>
      <w:r w:rsidR="002B68FC" w:rsidRPr="00A86E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6EC4">
        <w:rPr>
          <w:rFonts w:ascii="Times New Roman" w:hAnsi="Times New Roman" w:cs="Times New Roman"/>
          <w:sz w:val="24"/>
          <w:szCs w:val="24"/>
        </w:rPr>
        <w:t xml:space="preserve"> w okresie </w:t>
      </w:r>
      <w:r w:rsidRPr="00A86EC4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2B68FC" w:rsidRPr="00A86EC4">
        <w:rPr>
          <w:rFonts w:ascii="Times New Roman" w:hAnsi="Times New Roman" w:cs="Times New Roman"/>
          <w:b/>
          <w:bCs/>
          <w:sz w:val="24"/>
          <w:szCs w:val="24"/>
        </w:rPr>
        <w:t xml:space="preserve">  01 marca 2024r</w:t>
      </w:r>
      <w:r w:rsidRPr="00A86EC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B68FC" w:rsidRPr="00A86EC4">
        <w:rPr>
          <w:rFonts w:ascii="Times New Roman" w:hAnsi="Times New Roman" w:cs="Times New Roman"/>
          <w:b/>
          <w:bCs/>
          <w:sz w:val="24"/>
          <w:szCs w:val="24"/>
        </w:rPr>
        <w:t xml:space="preserve"> 27 marca 2024r.</w:t>
      </w:r>
    </w:p>
    <w:p w14:paraId="5E110306" w14:textId="77777777" w:rsidR="008A02C6" w:rsidRPr="00A86EC4" w:rsidRDefault="008A02C6" w:rsidP="00A1611A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4">
        <w:rPr>
          <w:rFonts w:ascii="Times New Roman" w:hAnsi="Times New Roman" w:cs="Times New Roman"/>
          <w:sz w:val="24"/>
          <w:szCs w:val="24"/>
        </w:rPr>
        <w:t>Wniosek o przyjęcie do przedszkola może być złożony do nie więcej niż trzech wybranych przedszkoli.</w:t>
      </w:r>
    </w:p>
    <w:p w14:paraId="4DADEB53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t>§ 5</w:t>
      </w:r>
    </w:p>
    <w:p w14:paraId="2429A971" w14:textId="77777777" w:rsidR="008A02C6" w:rsidRPr="00382ECC" w:rsidRDefault="008A02C6" w:rsidP="00A1611A">
      <w:pPr>
        <w:widowControl w:val="0"/>
        <w:numPr>
          <w:ilvl w:val="0"/>
          <w:numId w:val="21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>W pierwszej kolejności do przedszkola przyjmowane będą dzieci spełniające następujące kryteria:</w:t>
      </w:r>
    </w:p>
    <w:p w14:paraId="6D56292B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14:paraId="1D763DA6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14:paraId="5C27D9DA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14:paraId="7FDD6425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14:paraId="6B57EB7B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26F1BA42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22833119" w14:textId="77777777" w:rsidR="008A02C6" w:rsidRPr="00382ECC" w:rsidRDefault="008A02C6" w:rsidP="00A1611A">
      <w:pPr>
        <w:widowControl w:val="0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6604EDCC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t>§ 6</w:t>
      </w:r>
    </w:p>
    <w:p w14:paraId="66239F8C" w14:textId="77777777" w:rsidR="008A02C6" w:rsidRPr="00382ECC" w:rsidRDefault="008A02C6" w:rsidP="00A1611A">
      <w:pPr>
        <w:widowControl w:val="0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>Decyzję o przyjęciu dziecka do przedszkola podejmuje komisja rekrutacyjna powołana przez dyrektora przedszkola odrębnym zarządzeniem.</w:t>
      </w:r>
    </w:p>
    <w:p w14:paraId="7FACA209" w14:textId="77777777" w:rsidR="008A02C6" w:rsidRPr="00382ECC" w:rsidRDefault="008A02C6" w:rsidP="00A1611A">
      <w:pPr>
        <w:widowControl w:val="0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>Od rozstrzygnięcia komisji rekrutacyjnej przysługuje odwołanie do dyrektora przedszkola.</w:t>
      </w:r>
    </w:p>
    <w:p w14:paraId="1CD12DDB" w14:textId="77777777" w:rsidR="008A02C6" w:rsidRPr="00A1611A" w:rsidRDefault="008A02C6" w:rsidP="00A1611A">
      <w:pPr>
        <w:widowControl w:val="0"/>
        <w:numPr>
          <w:ilvl w:val="0"/>
          <w:numId w:val="23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>Na rozstrzygnięcie dyrektora przedszkola przysługuje skarga do wojewódzkiego sądu administracyjnego</w:t>
      </w:r>
      <w:r w:rsidRPr="00A1611A">
        <w:rPr>
          <w:rFonts w:cstheme="minorHAnsi"/>
          <w:sz w:val="24"/>
          <w:szCs w:val="24"/>
        </w:rPr>
        <w:t>.</w:t>
      </w:r>
    </w:p>
    <w:p w14:paraId="1FD8E455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t>§ 7</w:t>
      </w:r>
    </w:p>
    <w:p w14:paraId="5EBC4614" w14:textId="1124C662" w:rsidR="008A02C6" w:rsidRPr="00382ECC" w:rsidRDefault="008A02C6" w:rsidP="00A1611A">
      <w:pPr>
        <w:widowControl w:val="0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 xml:space="preserve">Przyjęcie dzieci spoza gminy </w:t>
      </w:r>
      <w:r w:rsidR="00382ECC" w:rsidRPr="00382ECC">
        <w:rPr>
          <w:rFonts w:ascii="Times New Roman" w:hAnsi="Times New Roman" w:cs="Times New Roman"/>
          <w:sz w:val="24"/>
          <w:szCs w:val="24"/>
        </w:rPr>
        <w:t>Bolków</w:t>
      </w:r>
      <w:r w:rsidRPr="00382ECC">
        <w:rPr>
          <w:rFonts w:ascii="Times New Roman" w:hAnsi="Times New Roman" w:cs="Times New Roman"/>
          <w:sz w:val="24"/>
          <w:szCs w:val="24"/>
        </w:rPr>
        <w:t xml:space="preserve"> jest możliwe tylko po zrealizowaniu potrzeb mieszkańców gminy </w:t>
      </w:r>
      <w:r w:rsidR="00382ECC" w:rsidRPr="00382ECC">
        <w:rPr>
          <w:rFonts w:ascii="Times New Roman" w:hAnsi="Times New Roman" w:cs="Times New Roman"/>
          <w:sz w:val="24"/>
          <w:szCs w:val="24"/>
        </w:rPr>
        <w:t>Bolków</w:t>
      </w:r>
      <w:r w:rsidRPr="00382ECC">
        <w:rPr>
          <w:rFonts w:ascii="Times New Roman" w:hAnsi="Times New Roman" w:cs="Times New Roman"/>
          <w:sz w:val="24"/>
          <w:szCs w:val="24"/>
        </w:rPr>
        <w:t xml:space="preserve"> i nie może wpływać na zmianę liczby oddziałów </w:t>
      </w:r>
      <w:r w:rsidR="00382ECC" w:rsidRPr="00382E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2ECC">
        <w:rPr>
          <w:rFonts w:ascii="Times New Roman" w:hAnsi="Times New Roman" w:cs="Times New Roman"/>
          <w:sz w:val="24"/>
          <w:szCs w:val="24"/>
        </w:rPr>
        <w:t>w przedszkolu.</w:t>
      </w:r>
    </w:p>
    <w:p w14:paraId="77D945C1" w14:textId="09AB4F7E" w:rsidR="008A02C6" w:rsidRDefault="008A02C6" w:rsidP="00A1611A">
      <w:pPr>
        <w:widowControl w:val="0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 xml:space="preserve">Dzieci zamieszkałe poza gminą </w:t>
      </w:r>
      <w:r w:rsidR="00382ECC" w:rsidRPr="00382ECC">
        <w:rPr>
          <w:rFonts w:ascii="Times New Roman" w:hAnsi="Times New Roman" w:cs="Times New Roman"/>
          <w:sz w:val="24"/>
          <w:szCs w:val="24"/>
        </w:rPr>
        <w:t>Bolków</w:t>
      </w:r>
      <w:r w:rsidRPr="00382ECC">
        <w:rPr>
          <w:rFonts w:ascii="Times New Roman" w:hAnsi="Times New Roman" w:cs="Times New Roman"/>
          <w:sz w:val="24"/>
          <w:szCs w:val="24"/>
        </w:rPr>
        <w:t xml:space="preserve"> przyjmowane będą także według kryteriów określonych na podstawie art. 131 ust. 4 </w:t>
      </w:r>
      <w:r w:rsidRPr="00382ECC">
        <w:rPr>
          <w:rFonts w:ascii="Times New Roman" w:hAnsi="Times New Roman" w:cs="Times New Roman"/>
          <w:i/>
          <w:sz w:val="24"/>
          <w:szCs w:val="24"/>
        </w:rPr>
        <w:t>Ustawy z dnia 14 grudnia 2016 r. Prawo oświatowe</w:t>
      </w:r>
      <w:r w:rsidRPr="00382ECC">
        <w:rPr>
          <w:rFonts w:ascii="Times New Roman" w:hAnsi="Times New Roman" w:cs="Times New Roman"/>
          <w:sz w:val="24"/>
          <w:szCs w:val="24"/>
        </w:rPr>
        <w:t xml:space="preserve"> przez organ prowadzący </w:t>
      </w:r>
      <w:r w:rsidR="00382ECC" w:rsidRPr="00382ECC">
        <w:rPr>
          <w:rFonts w:ascii="Times New Roman" w:hAnsi="Times New Roman" w:cs="Times New Roman"/>
          <w:sz w:val="24"/>
          <w:szCs w:val="24"/>
        </w:rPr>
        <w:t>.</w:t>
      </w:r>
    </w:p>
    <w:p w14:paraId="1416419C" w14:textId="77777777" w:rsidR="00382ECC" w:rsidRPr="00382ECC" w:rsidRDefault="00382ECC" w:rsidP="00382ECC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55EACE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lastRenderedPageBreak/>
        <w:t>§ 8</w:t>
      </w:r>
    </w:p>
    <w:p w14:paraId="2C1DDE0B" w14:textId="2E2CDF2C" w:rsidR="008A02C6" w:rsidRPr="00382ECC" w:rsidRDefault="008A02C6" w:rsidP="00A16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 xml:space="preserve">Publikacja wyników naboru odbędzie się dnia </w:t>
      </w:r>
      <w:r w:rsidR="00382ECC" w:rsidRPr="00382ECC">
        <w:rPr>
          <w:rFonts w:ascii="Times New Roman" w:hAnsi="Times New Roman" w:cs="Times New Roman"/>
          <w:sz w:val="24"/>
          <w:szCs w:val="24"/>
        </w:rPr>
        <w:t>26 kwietnia 2024r.</w:t>
      </w:r>
      <w:r w:rsidRPr="00382ECC">
        <w:rPr>
          <w:rFonts w:ascii="Times New Roman" w:hAnsi="Times New Roman" w:cs="Times New Roman"/>
          <w:sz w:val="24"/>
          <w:szCs w:val="24"/>
        </w:rPr>
        <w:t xml:space="preserve"> o godz. </w:t>
      </w:r>
      <w:r w:rsidR="00382ECC" w:rsidRPr="00382ECC">
        <w:rPr>
          <w:rFonts w:ascii="Times New Roman" w:hAnsi="Times New Roman" w:cs="Times New Roman"/>
          <w:sz w:val="24"/>
          <w:szCs w:val="24"/>
        </w:rPr>
        <w:t>13.00</w:t>
      </w:r>
      <w:r w:rsidRPr="00382ECC">
        <w:rPr>
          <w:rFonts w:ascii="Times New Roman" w:hAnsi="Times New Roman" w:cs="Times New Roman"/>
          <w:sz w:val="24"/>
          <w:szCs w:val="24"/>
        </w:rPr>
        <w:t xml:space="preserve"> przez udostępnienie list dzieci przyjętych i nieprzyjętych w widocznym miejscu w siedzibie</w:t>
      </w:r>
      <w:r w:rsidR="00382ECC" w:rsidRPr="00382ECC">
        <w:rPr>
          <w:rFonts w:ascii="Times New Roman" w:hAnsi="Times New Roman" w:cs="Times New Roman"/>
          <w:sz w:val="24"/>
          <w:szCs w:val="24"/>
        </w:rPr>
        <w:t xml:space="preserve"> </w:t>
      </w:r>
      <w:r w:rsidRPr="00382ECC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14:paraId="10DC137B" w14:textId="77777777" w:rsidR="008A02C6" w:rsidRPr="00A1611A" w:rsidRDefault="008A02C6" w:rsidP="00A1611A">
      <w:pPr>
        <w:spacing w:before="240" w:after="120" w:line="360" w:lineRule="auto"/>
        <w:jc w:val="center"/>
        <w:rPr>
          <w:rFonts w:cstheme="minorHAnsi"/>
          <w:sz w:val="24"/>
          <w:szCs w:val="24"/>
        </w:rPr>
      </w:pPr>
      <w:r w:rsidRPr="00A1611A">
        <w:rPr>
          <w:rFonts w:cstheme="minorHAnsi"/>
          <w:b/>
          <w:sz w:val="24"/>
          <w:szCs w:val="24"/>
        </w:rPr>
        <w:t>§ 9</w:t>
      </w:r>
    </w:p>
    <w:p w14:paraId="65E41419" w14:textId="77777777" w:rsidR="008A02C6" w:rsidRPr="00382ECC" w:rsidRDefault="008A02C6" w:rsidP="00A16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CC">
        <w:rPr>
          <w:rFonts w:ascii="Times New Roman" w:hAnsi="Times New Roman" w:cs="Times New Roman"/>
          <w:sz w:val="24"/>
          <w:szCs w:val="24"/>
        </w:rPr>
        <w:t>Wnioski o przyjęcie do przedszkola wypełnione nieprawidłowo lub niekompletnie (mylny PESEL, brak podpisu, daty itp.) z powodu niespełnienia formalnych kryteriów, uniemożliwiających wprowadzenie danych do systemu komputerowego, nie będą rozpatrywane.</w:t>
      </w:r>
    </w:p>
    <w:p w14:paraId="79E3E8AE" w14:textId="77777777" w:rsidR="008A02C6" w:rsidRPr="00A1611A" w:rsidRDefault="008A02C6" w:rsidP="00A1611A">
      <w:pPr>
        <w:tabs>
          <w:tab w:val="left" w:pos="5670"/>
          <w:tab w:val="left" w:leader="dot" w:pos="9072"/>
        </w:tabs>
        <w:spacing w:before="720" w:line="360" w:lineRule="auto"/>
        <w:jc w:val="both"/>
        <w:rPr>
          <w:rFonts w:cstheme="minorHAnsi"/>
          <w:sz w:val="24"/>
          <w:szCs w:val="24"/>
        </w:rPr>
      </w:pPr>
      <w:r w:rsidRPr="00A1611A">
        <w:rPr>
          <w:rFonts w:cstheme="minorHAnsi"/>
          <w:sz w:val="24"/>
          <w:szCs w:val="24"/>
        </w:rPr>
        <w:tab/>
      </w:r>
      <w:r w:rsidRPr="00A1611A">
        <w:rPr>
          <w:rFonts w:cstheme="minorHAnsi"/>
          <w:sz w:val="24"/>
          <w:szCs w:val="24"/>
        </w:rPr>
        <w:tab/>
      </w:r>
    </w:p>
    <w:p w14:paraId="3762671A" w14:textId="77777777" w:rsidR="008A02C6" w:rsidRPr="00382ECC" w:rsidRDefault="008A02C6" w:rsidP="00A1611A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1A">
        <w:rPr>
          <w:rFonts w:cstheme="minorHAnsi"/>
          <w:i/>
          <w:sz w:val="24"/>
          <w:szCs w:val="24"/>
        </w:rPr>
        <w:tab/>
      </w:r>
      <w:r w:rsidRPr="00382ECC">
        <w:rPr>
          <w:rFonts w:ascii="Times New Roman" w:hAnsi="Times New Roman" w:cs="Times New Roman"/>
          <w:i/>
          <w:sz w:val="24"/>
          <w:szCs w:val="24"/>
        </w:rPr>
        <w:t>(podpis dyrektora przedszkola)</w:t>
      </w:r>
    </w:p>
    <w:p w14:paraId="551A2F14" w14:textId="77777777" w:rsidR="008A02C6" w:rsidRPr="00A1611A" w:rsidRDefault="008A02C6" w:rsidP="00A1611A">
      <w:pPr>
        <w:spacing w:line="360" w:lineRule="auto"/>
        <w:rPr>
          <w:rFonts w:cstheme="minorHAnsi"/>
          <w:sz w:val="24"/>
          <w:szCs w:val="24"/>
        </w:rPr>
      </w:pPr>
    </w:p>
    <w:p w14:paraId="134F0300" w14:textId="77777777" w:rsidR="0095507E" w:rsidRPr="00A1611A" w:rsidRDefault="0095507E" w:rsidP="00A1611A">
      <w:pPr>
        <w:spacing w:line="360" w:lineRule="auto"/>
        <w:rPr>
          <w:rFonts w:cstheme="minorHAnsi"/>
          <w:sz w:val="24"/>
          <w:szCs w:val="24"/>
        </w:rPr>
      </w:pPr>
    </w:p>
    <w:sectPr w:rsidR="0095507E" w:rsidRPr="00A1611A" w:rsidSect="00E44B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A32C" w14:textId="77777777" w:rsidR="00E44BBD" w:rsidRDefault="00E44BBD" w:rsidP="0050336F">
      <w:pPr>
        <w:spacing w:after="0" w:line="240" w:lineRule="auto"/>
      </w:pPr>
      <w:r>
        <w:separator/>
      </w:r>
    </w:p>
  </w:endnote>
  <w:endnote w:type="continuationSeparator" w:id="0">
    <w:p w14:paraId="202686ED" w14:textId="77777777" w:rsidR="00E44BBD" w:rsidRDefault="00E44BBD" w:rsidP="005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font1286">
    <w:altName w:val="Times New Roman"/>
    <w:charset w:val="EE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FC5" w14:textId="5EE45DE9" w:rsidR="0050336F" w:rsidRDefault="0050336F" w:rsidP="002B68FC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A093" w14:textId="77777777" w:rsidR="00E44BBD" w:rsidRDefault="00E44BBD" w:rsidP="0050336F">
      <w:pPr>
        <w:spacing w:after="0" w:line="240" w:lineRule="auto"/>
      </w:pPr>
      <w:r>
        <w:separator/>
      </w:r>
    </w:p>
  </w:footnote>
  <w:footnote w:type="continuationSeparator" w:id="0">
    <w:p w14:paraId="198356F1" w14:textId="77777777" w:rsidR="00E44BBD" w:rsidRDefault="00E44BBD" w:rsidP="0050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F80A" w14:textId="638426D0" w:rsidR="00B142B6" w:rsidRDefault="00A1611A" w:rsidP="00B142B6">
    <w:pPr>
      <w:pStyle w:val="PAGINA"/>
      <w:tabs>
        <w:tab w:val="right" w:pos="9072"/>
      </w:tabs>
      <w:spacing w:after="0" w:line="240" w:lineRule="auto"/>
    </w:pPr>
    <w:r w:rsidRPr="00A1611A">
      <w:rPr>
        <w:rFonts w:eastAsia="Calibri" w:cs="Calibri"/>
        <w:sz w:val="20"/>
      </w:rPr>
      <w:t>Regulamin rekrutacji dzieci na rok szkolny 2024/2025</w:t>
    </w:r>
    <w:r w:rsidR="00B142B6">
      <w:rPr>
        <w:spacing w:val="60"/>
        <w:sz w:val="16"/>
        <w:szCs w:val="16"/>
      </w:rPr>
      <w:tab/>
      <w:t>Strona</w:t>
    </w:r>
    <w:r w:rsidR="00B142B6">
      <w:t xml:space="preserve"> |</w:t>
    </w:r>
    <w:r w:rsidR="00B142B6">
      <w:rPr>
        <w:sz w:val="20"/>
      </w:rPr>
      <w:t xml:space="preserve"> </w:t>
    </w:r>
    <w:r w:rsidR="00B142B6">
      <w:rPr>
        <w:color w:val="262626"/>
        <w:sz w:val="20"/>
      </w:rPr>
      <w:fldChar w:fldCharType="begin"/>
    </w:r>
    <w:r w:rsidR="00B142B6">
      <w:rPr>
        <w:color w:val="262626"/>
        <w:sz w:val="20"/>
      </w:rPr>
      <w:instrText xml:space="preserve"> PAGE </w:instrText>
    </w:r>
    <w:r w:rsidR="00B142B6">
      <w:rPr>
        <w:color w:val="262626"/>
        <w:sz w:val="20"/>
      </w:rPr>
      <w:fldChar w:fldCharType="separate"/>
    </w:r>
    <w:r>
      <w:rPr>
        <w:noProof/>
        <w:color w:val="262626"/>
        <w:sz w:val="20"/>
      </w:rPr>
      <w:t>3</w:t>
    </w:r>
    <w:r w:rsidR="00B142B6">
      <w:rPr>
        <w:color w:val="262626"/>
        <w:sz w:val="20"/>
      </w:rPr>
      <w:fldChar w:fldCharType="end"/>
    </w:r>
  </w:p>
  <w:p w14:paraId="6B7E6F5F" w14:textId="77777777" w:rsidR="00B142B6" w:rsidRDefault="00B142B6" w:rsidP="00B142B6">
    <w:pPr>
      <w:pStyle w:val="Nagwek"/>
    </w:pPr>
  </w:p>
  <w:p w14:paraId="6C83843F" w14:textId="77777777" w:rsidR="00B142B6" w:rsidRDefault="00B142B6" w:rsidP="00B142B6">
    <w:pPr>
      <w:pStyle w:val="Nagwek"/>
    </w:pPr>
  </w:p>
  <w:p w14:paraId="0FFDFC0E" w14:textId="77777777" w:rsidR="00B142B6" w:rsidRDefault="00B14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2"/>
        <w:lang w:eastAsia="pl-PL" w:bidi="ar-SA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/>
        <w:lang w:eastAsia="pl-PL" w:bidi="ar-SA"/>
      </w:rPr>
    </w:lvl>
  </w:abstractNum>
  <w:abstractNum w:abstractNumId="10" w15:restartNumberingAfterBreak="0">
    <w:nsid w:val="049F7130"/>
    <w:multiLevelType w:val="hybridMultilevel"/>
    <w:tmpl w:val="062AB75A"/>
    <w:lvl w:ilvl="0" w:tplc="A016D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C65DE9"/>
    <w:multiLevelType w:val="hybridMultilevel"/>
    <w:tmpl w:val="E848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536BF"/>
    <w:multiLevelType w:val="hybridMultilevel"/>
    <w:tmpl w:val="7804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A0539"/>
    <w:multiLevelType w:val="hybridMultilevel"/>
    <w:tmpl w:val="7804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6E2A"/>
    <w:multiLevelType w:val="hybridMultilevel"/>
    <w:tmpl w:val="805A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390A"/>
    <w:multiLevelType w:val="hybridMultilevel"/>
    <w:tmpl w:val="DD5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642F"/>
    <w:multiLevelType w:val="hybridMultilevel"/>
    <w:tmpl w:val="A7D6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2782"/>
    <w:multiLevelType w:val="hybridMultilevel"/>
    <w:tmpl w:val="C96E1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37C"/>
    <w:multiLevelType w:val="hybridMultilevel"/>
    <w:tmpl w:val="AA56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D631E"/>
    <w:multiLevelType w:val="hybridMultilevel"/>
    <w:tmpl w:val="8E967684"/>
    <w:lvl w:ilvl="0" w:tplc="3BC42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5231A"/>
    <w:multiLevelType w:val="hybridMultilevel"/>
    <w:tmpl w:val="A43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222AA"/>
    <w:multiLevelType w:val="hybridMultilevel"/>
    <w:tmpl w:val="FBD6EA7A"/>
    <w:lvl w:ilvl="0" w:tplc="010C8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9747C"/>
    <w:multiLevelType w:val="hybridMultilevel"/>
    <w:tmpl w:val="58AE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32554"/>
    <w:multiLevelType w:val="hybridMultilevel"/>
    <w:tmpl w:val="8D905FB6"/>
    <w:lvl w:ilvl="0" w:tplc="C0DC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1E338B"/>
    <w:multiLevelType w:val="hybridMultilevel"/>
    <w:tmpl w:val="91DC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1614F"/>
    <w:multiLevelType w:val="hybridMultilevel"/>
    <w:tmpl w:val="FAF4F808"/>
    <w:lvl w:ilvl="0" w:tplc="82F8DF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111CF"/>
    <w:multiLevelType w:val="hybridMultilevel"/>
    <w:tmpl w:val="DB1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1611">
    <w:abstractNumId w:val="11"/>
  </w:num>
  <w:num w:numId="2" w16cid:durableId="1316029147">
    <w:abstractNumId w:val="26"/>
  </w:num>
  <w:num w:numId="3" w16cid:durableId="17042868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506952">
    <w:abstractNumId w:val="25"/>
  </w:num>
  <w:num w:numId="5" w16cid:durableId="1433864335">
    <w:abstractNumId w:val="19"/>
  </w:num>
  <w:num w:numId="6" w16cid:durableId="578949851">
    <w:abstractNumId w:val="10"/>
  </w:num>
  <w:num w:numId="7" w16cid:durableId="465465956">
    <w:abstractNumId w:val="23"/>
  </w:num>
  <w:num w:numId="8" w16cid:durableId="1704476465">
    <w:abstractNumId w:val="14"/>
  </w:num>
  <w:num w:numId="9" w16cid:durableId="329988865">
    <w:abstractNumId w:val="24"/>
  </w:num>
  <w:num w:numId="10" w16cid:durableId="1129781618">
    <w:abstractNumId w:val="20"/>
  </w:num>
  <w:num w:numId="11" w16cid:durableId="996349842">
    <w:abstractNumId w:val="21"/>
  </w:num>
  <w:num w:numId="12" w16cid:durableId="6098309">
    <w:abstractNumId w:val="16"/>
  </w:num>
  <w:num w:numId="13" w16cid:durableId="1235973503">
    <w:abstractNumId w:val="12"/>
  </w:num>
  <w:num w:numId="14" w16cid:durableId="817108197">
    <w:abstractNumId w:val="13"/>
  </w:num>
  <w:num w:numId="15" w16cid:durableId="87387904">
    <w:abstractNumId w:val="15"/>
  </w:num>
  <w:num w:numId="16" w16cid:durableId="217479783">
    <w:abstractNumId w:val="22"/>
  </w:num>
  <w:num w:numId="17" w16cid:durableId="770054455">
    <w:abstractNumId w:val="17"/>
  </w:num>
  <w:num w:numId="18" w16cid:durableId="1620188706">
    <w:abstractNumId w:val="0"/>
  </w:num>
  <w:num w:numId="19" w16cid:durableId="21707909">
    <w:abstractNumId w:val="1"/>
  </w:num>
  <w:num w:numId="20" w16cid:durableId="1124079656">
    <w:abstractNumId w:val="2"/>
  </w:num>
  <w:num w:numId="21" w16cid:durableId="1331180001">
    <w:abstractNumId w:val="3"/>
  </w:num>
  <w:num w:numId="22" w16cid:durableId="1159152519">
    <w:abstractNumId w:val="4"/>
  </w:num>
  <w:num w:numId="23" w16cid:durableId="1834298234">
    <w:abstractNumId w:val="5"/>
  </w:num>
  <w:num w:numId="24" w16cid:durableId="287975456">
    <w:abstractNumId w:val="6"/>
  </w:num>
  <w:num w:numId="25" w16cid:durableId="1441952866">
    <w:abstractNumId w:val="7"/>
  </w:num>
  <w:num w:numId="26" w16cid:durableId="371463984">
    <w:abstractNumId w:val="8"/>
  </w:num>
  <w:num w:numId="27" w16cid:durableId="1303315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3"/>
    <w:rsid w:val="00003DBC"/>
    <w:rsid w:val="00004B10"/>
    <w:rsid w:val="0004192F"/>
    <w:rsid w:val="00077FB8"/>
    <w:rsid w:val="0008448D"/>
    <w:rsid w:val="000E0A3E"/>
    <w:rsid w:val="000E4398"/>
    <w:rsid w:val="000E5F73"/>
    <w:rsid w:val="000F05C8"/>
    <w:rsid w:val="00135396"/>
    <w:rsid w:val="00137418"/>
    <w:rsid w:val="00190A52"/>
    <w:rsid w:val="00195500"/>
    <w:rsid w:val="00197625"/>
    <w:rsid w:val="001C7B42"/>
    <w:rsid w:val="001F5304"/>
    <w:rsid w:val="002328B6"/>
    <w:rsid w:val="00283785"/>
    <w:rsid w:val="002A0199"/>
    <w:rsid w:val="002B2E2E"/>
    <w:rsid w:val="002B68FC"/>
    <w:rsid w:val="002D28C0"/>
    <w:rsid w:val="002F0037"/>
    <w:rsid w:val="003042AB"/>
    <w:rsid w:val="00323D9E"/>
    <w:rsid w:val="00340A83"/>
    <w:rsid w:val="00370D09"/>
    <w:rsid w:val="00382ECC"/>
    <w:rsid w:val="003E61A4"/>
    <w:rsid w:val="004104DB"/>
    <w:rsid w:val="0041598D"/>
    <w:rsid w:val="00442F50"/>
    <w:rsid w:val="004662F6"/>
    <w:rsid w:val="004A792F"/>
    <w:rsid w:val="004D08A6"/>
    <w:rsid w:val="0050336F"/>
    <w:rsid w:val="00512DC4"/>
    <w:rsid w:val="00520E8F"/>
    <w:rsid w:val="005532FC"/>
    <w:rsid w:val="005552DC"/>
    <w:rsid w:val="005909F8"/>
    <w:rsid w:val="005B1ECF"/>
    <w:rsid w:val="005C03FA"/>
    <w:rsid w:val="005C4C13"/>
    <w:rsid w:val="005F15F2"/>
    <w:rsid w:val="00636D6A"/>
    <w:rsid w:val="006478B0"/>
    <w:rsid w:val="006C6B19"/>
    <w:rsid w:val="00703D8C"/>
    <w:rsid w:val="007402A4"/>
    <w:rsid w:val="0074370F"/>
    <w:rsid w:val="00753A21"/>
    <w:rsid w:val="007575E7"/>
    <w:rsid w:val="0076089B"/>
    <w:rsid w:val="00770A89"/>
    <w:rsid w:val="007716B6"/>
    <w:rsid w:val="00781F90"/>
    <w:rsid w:val="007A0945"/>
    <w:rsid w:val="007E526F"/>
    <w:rsid w:val="00805716"/>
    <w:rsid w:val="0085422F"/>
    <w:rsid w:val="00880F03"/>
    <w:rsid w:val="008A02C6"/>
    <w:rsid w:val="008A2296"/>
    <w:rsid w:val="008C27CA"/>
    <w:rsid w:val="008E4433"/>
    <w:rsid w:val="009130D6"/>
    <w:rsid w:val="00940ECF"/>
    <w:rsid w:val="0095507E"/>
    <w:rsid w:val="009975D3"/>
    <w:rsid w:val="00A02564"/>
    <w:rsid w:val="00A06004"/>
    <w:rsid w:val="00A1611A"/>
    <w:rsid w:val="00A46138"/>
    <w:rsid w:val="00A77F16"/>
    <w:rsid w:val="00A86EC4"/>
    <w:rsid w:val="00AA3C39"/>
    <w:rsid w:val="00AD1E92"/>
    <w:rsid w:val="00AD5E89"/>
    <w:rsid w:val="00B13DA6"/>
    <w:rsid w:val="00B142B6"/>
    <w:rsid w:val="00B25D96"/>
    <w:rsid w:val="00B442C7"/>
    <w:rsid w:val="00B51E08"/>
    <w:rsid w:val="00B819C6"/>
    <w:rsid w:val="00C06CA1"/>
    <w:rsid w:val="00C264FF"/>
    <w:rsid w:val="00C4233A"/>
    <w:rsid w:val="00C4798A"/>
    <w:rsid w:val="00C54821"/>
    <w:rsid w:val="00C65B81"/>
    <w:rsid w:val="00C65FB1"/>
    <w:rsid w:val="00CA21E9"/>
    <w:rsid w:val="00CC486D"/>
    <w:rsid w:val="00CE4135"/>
    <w:rsid w:val="00D44DC4"/>
    <w:rsid w:val="00D81A29"/>
    <w:rsid w:val="00DA6B9B"/>
    <w:rsid w:val="00DD41DD"/>
    <w:rsid w:val="00E356CA"/>
    <w:rsid w:val="00E44BBD"/>
    <w:rsid w:val="00E55E96"/>
    <w:rsid w:val="00E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E1ABB"/>
  <w15:docId w15:val="{CCDCA5F3-595F-4629-AC96-5513912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6F"/>
  </w:style>
  <w:style w:type="paragraph" w:styleId="Stopka">
    <w:name w:val="footer"/>
    <w:basedOn w:val="Normalny"/>
    <w:link w:val="StopkaZnak"/>
    <w:uiPriority w:val="99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6F"/>
  </w:style>
  <w:style w:type="paragraph" w:customStyle="1" w:styleId="PAGINA">
    <w:name w:val="PAGINA"/>
    <w:basedOn w:val="Nagwek"/>
    <w:rsid w:val="00B142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autoSpaceDN w:val="0"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3"/>
      <w:sz w:val="24"/>
      <w:szCs w:val="24"/>
      <w:lang w:eastAsia="zh-CN" w:bidi="hi-IN"/>
    </w:rPr>
  </w:style>
  <w:style w:type="character" w:styleId="Hipercze">
    <w:name w:val="Hyperlink"/>
    <w:rsid w:val="00B142B6"/>
    <w:rPr>
      <w:color w:val="0000FF"/>
      <w:u w:val="single"/>
    </w:rPr>
  </w:style>
  <w:style w:type="paragraph" w:customStyle="1" w:styleId="Standard">
    <w:name w:val="Standard"/>
    <w:rsid w:val="008C27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D2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48D"/>
    <w:pPr>
      <w:spacing w:after="0" w:line="240" w:lineRule="auto"/>
    </w:pPr>
  </w:style>
  <w:style w:type="paragraph" w:customStyle="1" w:styleId="Akapitzlist1">
    <w:name w:val="Akapit z listą1"/>
    <w:basedOn w:val="Normalny"/>
    <w:rsid w:val="005F15F2"/>
    <w:pPr>
      <w:suppressAutoHyphens/>
      <w:spacing w:after="200" w:line="276" w:lineRule="auto"/>
      <w:ind w:left="720"/>
    </w:pPr>
    <w:rPr>
      <w:rFonts w:ascii="Calibri" w:eastAsia="SimSun" w:hAnsi="Calibri" w:cs="font1286"/>
      <w:lang w:eastAsia="ar-SA"/>
    </w:rPr>
  </w:style>
  <w:style w:type="character" w:customStyle="1" w:styleId="Znakiprzypiswkocowych">
    <w:name w:val="Znaki przypisów końcowych"/>
    <w:rsid w:val="00B13DA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13DA6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3DA6"/>
    <w:rPr>
      <w:rFonts w:ascii="Liberation Serif" w:eastAsia="DejaVu Sans" w:hAnsi="Liberation Serif" w:cs="Mangal"/>
      <w:kern w:val="2"/>
      <w:sz w:val="20"/>
      <w:szCs w:val="18"/>
      <w:lang w:eastAsia="zh-CN" w:bidi="hi-IN"/>
    </w:rPr>
  </w:style>
  <w:style w:type="character" w:customStyle="1" w:styleId="Znakiprzypiswdolnych">
    <w:name w:val="Znaki przypisów dolnych"/>
    <w:rsid w:val="009130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130D6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FreeSans"/>
      <w:kern w:val="2"/>
      <w:sz w:val="20"/>
      <w:szCs w:val="20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0D6"/>
    <w:rPr>
      <w:rFonts w:ascii="Liberation Serif" w:eastAsia="DejaVu Sans" w:hAnsi="Liberation Serif" w:cs="FreeSans"/>
      <w:kern w:val="2"/>
      <w:sz w:val="20"/>
      <w:szCs w:val="20"/>
      <w:lang w:val="x-none" w:eastAsia="zh-CN" w:bidi="hi-IN"/>
    </w:rPr>
  </w:style>
  <w:style w:type="character" w:styleId="Odwoanieprzypisudolnego">
    <w:name w:val="footnote reference"/>
    <w:rsid w:val="00A77F16"/>
    <w:rPr>
      <w:vertAlign w:val="superscript"/>
    </w:rPr>
  </w:style>
  <w:style w:type="paragraph" w:styleId="Bezodstpw">
    <w:name w:val="No Spacing"/>
    <w:qFormat/>
    <w:rsid w:val="00CE413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Wydawnicza Semntika Sp. z o.o.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Grupa Wydawnicza Semantika Sp. z o.o.;małgorzata karwala</dc:creator>
  <cp:lastModifiedBy>user</cp:lastModifiedBy>
  <cp:revision>6</cp:revision>
  <cp:lastPrinted>2024-02-07T11:26:00Z</cp:lastPrinted>
  <dcterms:created xsi:type="dcterms:W3CDTF">2024-02-07T08:51:00Z</dcterms:created>
  <dcterms:modified xsi:type="dcterms:W3CDTF">2024-02-07T11:28:00Z</dcterms:modified>
</cp:coreProperties>
</file>